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rPr>
      </w:pPr>
    </w:p>
    <w:p>
      <w:pPr>
        <w:jc w:val="center"/>
        <w:rPr>
          <w:rFonts w:eastAsia="华文新魏"/>
          <w:b/>
          <w:bCs/>
          <w:sz w:val="44"/>
        </w:rPr>
      </w:pPr>
    </w:p>
    <w:p>
      <w:pPr>
        <w:jc w:val="center"/>
        <w:rPr>
          <w:spacing w:val="20"/>
          <w:w w:val="150"/>
          <w:sz w:val="52"/>
        </w:rPr>
      </w:pPr>
      <w:r>
        <w:rPr>
          <w:spacing w:val="20"/>
          <w:w w:val="150"/>
          <w:sz w:val="52"/>
        </w:rPr>
        <w:object>
          <v:shape id="_x0000_i1025" o:spt="75" type="#_x0000_t75" style="height:58.5pt;width:234.75pt;" o:ole="t" filled="t" o:preferrelative="t" stroked="f" coordsize="21600,21600">
            <v:path/>
            <v:fill on="t"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p>
      <w:pPr>
        <w:jc w:val="center"/>
        <w:rPr>
          <w:b/>
          <w:bCs/>
          <w:spacing w:val="24"/>
          <w:sz w:val="48"/>
        </w:rPr>
      </w:pPr>
      <w:bookmarkStart w:id="0" w:name="_GoBack"/>
      <w:bookmarkEnd w:id="0"/>
    </w:p>
    <w:p>
      <w:pPr>
        <w:jc w:val="center"/>
        <w:rPr>
          <w:b/>
          <w:bCs/>
          <w:sz w:val="52"/>
        </w:rPr>
      </w:pPr>
      <w:r>
        <w:rPr>
          <w:rFonts w:hint="eastAsia"/>
          <w:b/>
          <w:bCs/>
          <w:sz w:val="52"/>
        </w:rPr>
        <w:t>混合式教学示范课程</w:t>
      </w:r>
    </w:p>
    <w:p>
      <w:pPr>
        <w:jc w:val="center"/>
        <w:rPr>
          <w:b/>
          <w:bCs/>
          <w:sz w:val="52"/>
        </w:rPr>
      </w:pPr>
      <w:r>
        <w:rPr>
          <w:rFonts w:hint="eastAsia"/>
          <w:b/>
          <w:bCs/>
          <w:sz w:val="52"/>
        </w:rPr>
        <w:t>建设项目任务书</w:t>
      </w:r>
    </w:p>
    <w:p>
      <w:pPr>
        <w:jc w:val="center"/>
        <w:rPr>
          <w:b/>
          <w:bCs/>
          <w:sz w:val="36"/>
        </w:rPr>
      </w:pPr>
    </w:p>
    <w:p>
      <w:pPr>
        <w:jc w:val="center"/>
        <w:rPr>
          <w:b/>
          <w:bCs/>
          <w:sz w:val="36"/>
        </w:rPr>
      </w:pPr>
    </w:p>
    <w:p>
      <w:pPr>
        <w:spacing w:line="760" w:lineRule="exact"/>
        <w:ind w:firstLine="1124" w:firstLineChars="400"/>
        <w:rPr>
          <w:b/>
          <w:bCs/>
          <w:sz w:val="28"/>
        </w:rPr>
      </w:pPr>
    </w:p>
    <w:p>
      <w:pPr>
        <w:spacing w:line="760" w:lineRule="exact"/>
        <w:ind w:firstLine="1417" w:firstLineChars="441"/>
        <w:rPr>
          <w:rFonts w:ascii="宋体" w:hAnsi="宋体"/>
          <w:b/>
          <w:bCs/>
          <w:sz w:val="32"/>
          <w:u w:val="single"/>
        </w:rPr>
      </w:pPr>
      <w:r>
        <w:rPr>
          <w:rFonts w:hint="eastAsia" w:ascii="宋体" w:hAnsi="宋体"/>
          <w:b/>
          <w:bCs/>
          <w:sz w:val="32"/>
        </w:rPr>
        <w:t>课程名称：</w:t>
      </w:r>
    </w:p>
    <w:p>
      <w:pPr>
        <w:spacing w:line="760" w:lineRule="exact"/>
        <w:ind w:firstLine="1417" w:firstLineChars="441"/>
        <w:rPr>
          <w:rFonts w:ascii="宋体" w:hAnsi="宋体" w:cs="黑体"/>
          <w:kern w:val="2"/>
          <w:sz w:val="28"/>
          <w:szCs w:val="28"/>
        </w:rPr>
      </w:pPr>
      <w:r>
        <w:rPr>
          <w:rFonts w:hint="eastAsia" w:ascii="宋体" w:hAnsi="宋体"/>
          <w:b/>
          <w:bCs/>
          <w:sz w:val="32"/>
        </w:rPr>
        <w:t>课程类别：</w:t>
      </w:r>
      <w:r>
        <w:rPr>
          <w:rFonts w:hint="eastAsia" w:ascii="宋体" w:hAnsi="宋体" w:cs="黑体"/>
          <w:kern w:val="2"/>
          <w:sz w:val="28"/>
          <w:szCs w:val="28"/>
        </w:rPr>
        <w:t>□通识教育课      □专业教育课</w:t>
      </w:r>
    </w:p>
    <w:p>
      <w:pPr>
        <w:ind w:left="656" w:leftChars="328" w:firstLine="2382"/>
        <w:rPr>
          <w:rFonts w:ascii="宋体" w:hAnsi="宋体"/>
          <w:kern w:val="2"/>
          <w:sz w:val="28"/>
          <w:szCs w:val="28"/>
        </w:rPr>
      </w:pPr>
      <w:r>
        <w:rPr>
          <w:rFonts w:hint="eastAsia" w:ascii="宋体" w:hAnsi="宋体" w:cs="黑体"/>
          <w:kern w:val="2"/>
          <w:sz w:val="28"/>
          <w:szCs w:val="28"/>
        </w:rPr>
        <w:t>□理论课 □实践课 □理论(含实践)课</w:t>
      </w:r>
    </w:p>
    <w:p>
      <w:pPr>
        <w:ind w:left="656" w:leftChars="328" w:firstLine="2382"/>
        <w:rPr>
          <w:rFonts w:ascii="宋体" w:hAnsi="宋体"/>
          <w:kern w:val="2"/>
          <w:sz w:val="28"/>
          <w:szCs w:val="28"/>
        </w:rPr>
      </w:pPr>
      <w:r>
        <w:rPr>
          <w:rFonts w:hint="eastAsia" w:ascii="宋体" w:hAnsi="宋体" w:cs="黑体"/>
          <w:kern w:val="2"/>
          <w:sz w:val="28"/>
          <w:szCs w:val="28"/>
        </w:rPr>
        <w:t>□必修课 □选修课</w:t>
      </w:r>
    </w:p>
    <w:p>
      <w:pPr>
        <w:spacing w:line="760" w:lineRule="exact"/>
        <w:ind w:firstLine="1417" w:firstLineChars="441"/>
        <w:rPr>
          <w:rFonts w:ascii="宋体" w:hAnsi="宋体"/>
          <w:b/>
          <w:bCs/>
          <w:sz w:val="32"/>
        </w:rPr>
      </w:pPr>
      <w:r>
        <w:rPr>
          <w:rFonts w:ascii="宋体" w:hAnsi="宋体"/>
          <w:b/>
          <w:bCs/>
          <w:sz w:val="32"/>
        </w:rPr>
        <w:pict>
          <v:line id="直线 3" o:spid="_x0000_s1026" o:spt="20" style="position:absolute;left:0pt;margin-left:147.75pt;margin-top:-76.85pt;height:0pt;width:261pt;z-index:251661312;mso-width-relative:page;mso-height-relative:page;" coordsize="21600,21600" o:gfxdata="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bzv52QAAAA0BAAAPAAAAAAAAAAEAIAAAACIAAABk&#10;cnMvZG93bnJldi54bWxQSwECFAAUAAAACACHTuJAxR1mN8wBAACNAwAADgAAAAAAAAABACAAAAAo&#10;AQAAZHJzL2Uyb0RvYy54bWxQSwUGAAAAAAYABgBZAQAAZgUAAAAA&#10;">
            <v:path arrowok="t"/>
            <v:fill focussize="0,0"/>
            <v:stroke weight="0.737007874015748pt"/>
            <v:imagedata o:title=""/>
            <o:lock v:ext="edit"/>
          </v:line>
        </w:pict>
      </w:r>
      <w:r>
        <w:rPr>
          <w:rFonts w:hint="eastAsia" w:ascii="宋体" w:hAnsi="宋体"/>
          <w:b/>
          <w:bCs/>
          <w:sz w:val="32"/>
        </w:rPr>
        <w:t>所属学科:</w:t>
      </w:r>
    </w:p>
    <w:p>
      <w:pPr>
        <w:spacing w:line="760" w:lineRule="exact"/>
        <w:ind w:firstLine="1417" w:firstLineChars="441"/>
        <w:rPr>
          <w:rFonts w:ascii="宋体" w:hAnsi="宋体"/>
          <w:b/>
          <w:bCs/>
          <w:sz w:val="32"/>
          <w:u w:val="single"/>
        </w:rPr>
      </w:pPr>
      <w:r>
        <w:rPr>
          <w:rFonts w:ascii="宋体" w:hAnsi="宋体"/>
          <w:b/>
          <w:bCs/>
          <w:sz w:val="32"/>
        </w:rPr>
        <w:pict>
          <v:line id="Line 7" o:spid="_x0000_s1031" o:spt="20" style="position:absolute;left:0pt;margin-left:147.75pt;margin-top:-0.1pt;height:0pt;width:261pt;z-index:251660288;mso-width-relative:page;mso-height-relative:page;" coordsize="21600,21600" o:gfxdata="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KpP1n1AAAAAcBAAAPAAAAAAAAAAEAIAAAACIAAABkcnMvZG93bnJldi54bWxQSwEC&#10;FAAUAAAACACHTuJAPTiz1r8BAACLAwAADgAAAAAAAAABACAAAAAjAQAAZHJzL2Uyb0RvYy54bWxQ&#10;SwUGAAAAAAYABgBZAQAAVAUAAAAA&#10;">
            <v:path arrowok="t"/>
            <v:fill focussize="0,0"/>
            <v:stroke weight="0.737007874015748pt"/>
            <v:imagedata o:title=""/>
            <o:lock v:ext="edit"/>
          </v:line>
        </w:pict>
      </w:r>
      <w:r>
        <w:rPr>
          <w:rFonts w:hint="eastAsia" w:ascii="宋体" w:hAnsi="宋体"/>
          <w:b/>
          <w:bCs/>
          <w:sz w:val="32"/>
        </w:rPr>
        <w:t>负 责 人:</w:t>
      </w:r>
    </w:p>
    <w:p>
      <w:pPr>
        <w:spacing w:line="760" w:lineRule="exact"/>
        <w:ind w:firstLine="1417" w:firstLineChars="441"/>
        <w:rPr>
          <w:rFonts w:ascii="宋体" w:hAnsi="宋体"/>
          <w:b/>
          <w:bCs/>
          <w:sz w:val="32"/>
          <w:u w:val="single"/>
        </w:rPr>
      </w:pPr>
      <w:r>
        <w:rPr>
          <w:rFonts w:ascii="宋体" w:hAnsi="宋体"/>
          <w:b/>
          <w:bCs/>
          <w:sz w:val="32"/>
        </w:rPr>
        <w:pict>
          <v:line id="直线 4" o:spid="_x0000_s1030" o:spt="20" style="position:absolute;left:0pt;margin-left:147pt;margin-top:0.15pt;height:0pt;width:261pt;z-index:251662336;mso-width-relative:page;mso-height-relative:page;" coordsize="21600,21600" o:gfxdata="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UpferUAAAABQEAAA8AAAAAAAAAAQAgAAAAIgAAAGRycy9k&#10;b3ducmV2LnhtbFBLAQIUABQAAAAIAIdO4kDIQ4cezQEAAI0DAAAOAAAAAAAAAAEAIAAAACMBAABk&#10;cnMvZTJvRG9jLnhtbFBLBQYAAAAABgAGAFkBAABiBQAAAAA=&#10;">
            <v:path arrowok="t"/>
            <v:fill focussize="0,0"/>
            <v:stroke weight="0.737007874015748pt"/>
            <v:imagedata o:title=""/>
            <o:lock v:ext="edit"/>
          </v:line>
        </w:pict>
      </w:r>
      <w:r>
        <w:rPr>
          <w:rFonts w:ascii="宋体" w:hAnsi="宋体"/>
          <w:b/>
          <w:bCs/>
          <w:sz w:val="32"/>
        </w:rPr>
        <w:pict>
          <v:line id="_x0000_s1029" o:spid="_x0000_s1029" o:spt="20" style="position:absolute;left:0pt;margin-left:147pt;margin-top:33.65pt;height:0pt;width:261pt;z-index:251663360;mso-width-relative:page;mso-height-relative:page;" coordsize="21600,21600" o:gfxdata="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IGCiXXAAAACQEAAA8AAAAAAAAAAQAgAAAAIgAAAGRy&#10;cy9kb3ducmV2LnhtbFBLAQIUABQAAAAIAIdO4kCyzSG/zQEAAI0DAAAOAAAAAAAAAAEAIAAAACYB&#10;AABkcnMvZTJvRG9jLnhtbFBLBQYAAAAABgAGAFkBAABlBQAAAAA=&#10;">
            <v:path arrowok="t"/>
            <v:fill focussize="0,0"/>
            <v:stroke weight="0.737007874015748pt"/>
            <v:imagedata o:title=""/>
            <o:lock v:ext="edit"/>
          </v:line>
        </w:pict>
      </w:r>
      <w:r>
        <w:rPr>
          <w:rFonts w:hint="eastAsia" w:ascii="宋体" w:hAnsi="宋体"/>
          <w:b/>
          <w:bCs/>
          <w:sz w:val="32"/>
        </w:rPr>
        <w:t>所在学院:</w:t>
      </w:r>
    </w:p>
    <w:p>
      <w:pPr>
        <w:spacing w:line="760" w:lineRule="exact"/>
        <w:ind w:firstLine="1417" w:firstLineChars="441"/>
        <w:rPr>
          <w:rFonts w:ascii="宋体" w:hAnsi="宋体"/>
          <w:b/>
          <w:bCs/>
          <w:sz w:val="32"/>
        </w:rPr>
      </w:pPr>
      <w:r>
        <w:rPr>
          <w:rFonts w:ascii="宋体" w:hAnsi="宋体"/>
          <w:b/>
          <w:bCs/>
          <w:sz w:val="32"/>
        </w:rPr>
        <w:pict>
          <v:line id="直线 7" o:spid="_x0000_s1028" o:spt="20" style="position:absolute;left:0pt;margin-left:147.75pt;margin-top:34.15pt;height:0pt;width:261pt;z-index:251671552;mso-width-relative:page;mso-height-relative:page;" coordsize="21600,21600" o:gfxdata="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5nntcAAAAJAQAADwAAAAAAAAABACAAAAAiAAAAZHJz&#10;L2Rvd25yZXYueG1sUEsBAhQAFAAAAAgAh07iQKB/zHHMAQAAjQMAAA4AAAAAAAAAAQAgAAAAJgEA&#10;AGRycy9lMm9Eb2MueG1sUEsFBgAAAAAGAAYAWQEAAGQFAAAAAA==&#10;">
            <v:path arrowok="t"/>
            <v:fill focussize="0,0"/>
            <v:stroke weight="0.737007874015748pt"/>
            <v:imagedata o:title=""/>
            <o:lock v:ext="edit"/>
          </v:line>
        </w:pict>
      </w:r>
      <w:r>
        <w:rPr>
          <w:rFonts w:hint="eastAsia" w:ascii="宋体" w:hAnsi="宋体"/>
          <w:b/>
          <w:bCs/>
          <w:sz w:val="32"/>
        </w:rPr>
        <w:t>起止年月:</w:t>
      </w:r>
    </w:p>
    <w:p>
      <w:pPr>
        <w:spacing w:line="760" w:lineRule="exact"/>
        <w:ind w:firstLine="1417" w:firstLineChars="441"/>
        <w:rPr>
          <w:rFonts w:ascii="宋体" w:hAnsi="宋体"/>
        </w:rPr>
      </w:pPr>
      <w:r>
        <w:rPr>
          <w:rFonts w:ascii="宋体" w:hAnsi="宋体"/>
          <w:b/>
          <w:bCs/>
          <w:sz w:val="32"/>
        </w:rPr>
        <w:pict>
          <v:line id="直线 6" o:spid="_x0000_s1027" o:spt="20" style="position:absolute;left:0pt;margin-left:148.5pt;margin-top:35.15pt;height:0pt;width:261pt;z-index:251664384;mso-width-relative:page;mso-height-relative:page;" coordsize="21600,21600" o:gfxdata="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NJD1NcAAAAJAQAADwAAAAAAAAABACAAAAAiAAAAZHJz&#10;L2Rvd25yZXYueG1sUEsBAhQAFAAAAAgAh07iQEeWJeLMAQAAjQMAAA4AAAAAAAAAAQAgAAAAJgEA&#10;AGRycy9lMm9Eb2MueG1sUEsFBgAAAAAGAAYAWQEAAGQFAAAAAA==&#10;">
            <v:path arrowok="t"/>
            <v:fill focussize="0,0"/>
            <v:stroke weight="0.737007874015748pt"/>
            <v:imagedata o:title=""/>
            <o:lock v:ext="edit"/>
          </v:line>
        </w:pict>
      </w:r>
      <w:r>
        <w:rPr>
          <w:rFonts w:hint="eastAsia" w:ascii="宋体" w:hAnsi="宋体"/>
          <w:b/>
          <w:bCs/>
          <w:sz w:val="32"/>
        </w:rPr>
        <w:t>填写日期</w:t>
      </w:r>
      <w:r>
        <w:rPr>
          <w:rFonts w:hint="eastAsia" w:ascii="宋体" w:hAnsi="宋体"/>
          <w:b/>
          <w:bCs/>
          <w:sz w:val="28"/>
        </w:rPr>
        <w:t>:              2019年12月</w:t>
      </w:r>
    </w:p>
    <w:p>
      <w:pPr>
        <w:jc w:val="center"/>
        <w:rPr>
          <w:rFonts w:ascii="宋体" w:hAnsi="宋体"/>
          <w:b/>
          <w:sz w:val="32"/>
        </w:rPr>
      </w:pPr>
    </w:p>
    <w:p>
      <w:pPr>
        <w:jc w:val="both"/>
        <w:rPr>
          <w:rFonts w:ascii="宋体" w:hAnsi="宋体"/>
          <w:b/>
          <w:sz w:val="32"/>
        </w:rPr>
      </w:pPr>
    </w:p>
    <w:p>
      <w:pPr>
        <w:jc w:val="center"/>
        <w:rPr>
          <w:rFonts w:ascii="宋体" w:hAnsi="宋体"/>
          <w:b/>
          <w:sz w:val="32"/>
        </w:rPr>
      </w:pPr>
    </w:p>
    <w:p>
      <w:pPr>
        <w:jc w:val="center"/>
        <w:rPr>
          <w:sz w:val="28"/>
        </w:rPr>
      </w:pPr>
      <w:r>
        <w:rPr>
          <w:rFonts w:hint="eastAsia" w:ascii="宋体" w:hAnsi="宋体"/>
          <w:b/>
          <w:sz w:val="32"/>
        </w:rPr>
        <w:t>内蒙古工业大学教务处 制</w:t>
      </w:r>
    </w:p>
    <w:p>
      <w:pPr>
        <w:rPr>
          <w:sz w:val="28"/>
        </w:rPr>
        <w:sectPr>
          <w:headerReference r:id="rId4" w:type="first"/>
          <w:footerReference r:id="rId5" w:type="default"/>
          <w:headerReference r:id="rId3" w:type="even"/>
          <w:footerReference r:id="rId6" w:type="even"/>
          <w:pgSz w:w="11907" w:h="16840"/>
          <w:pgMar w:top="1701" w:right="1418" w:bottom="1440" w:left="1588" w:header="720" w:footer="720" w:gutter="0"/>
          <w:pgNumType w:start="0"/>
          <w:cols w:space="720" w:num="1"/>
          <w:titlePg/>
        </w:sectPr>
      </w:pPr>
    </w:p>
    <w:p>
      <w:pPr>
        <w:pStyle w:val="3"/>
        <w:spacing w:afterLines="50" w:line="240" w:lineRule="atLeast"/>
        <w:rPr>
          <w:b/>
          <w:bCs/>
          <w:sz w:val="10"/>
        </w:rPr>
      </w:pPr>
      <w:r>
        <w:rPr>
          <w:rFonts w:hint="eastAsia"/>
          <w:b/>
          <w:bCs/>
          <w:sz w:val="28"/>
        </w:rPr>
        <w:t>一、课程负责人情况</w:t>
      </w:r>
    </w:p>
    <w:tbl>
      <w:tblPr>
        <w:tblStyle w:val="5"/>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600"/>
        <w:gridCol w:w="850"/>
        <w:gridCol w:w="1842"/>
        <w:gridCol w:w="165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3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姓名</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性别</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出生年月</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3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职称</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学历</w:t>
            </w:r>
            <w:r>
              <w:rPr>
                <w:rFonts w:hint="eastAsia" w:ascii="宋体" w:hAnsi="宋体"/>
                <w:sz w:val="24"/>
                <w:szCs w:val="24"/>
              </w:rPr>
              <w:t>/</w:t>
            </w:r>
            <w:r>
              <w:rPr>
                <w:rFonts w:hint="eastAsia"/>
                <w:sz w:val="24"/>
                <w:szCs w:val="24"/>
              </w:rPr>
              <w:t>学位</w:t>
            </w:r>
          </w:p>
        </w:tc>
        <w:tc>
          <w:tcPr>
            <w:tcW w:w="1610" w:type="dxa"/>
            <w:tcBorders>
              <w:top w:val="single" w:color="auto" w:sz="4" w:space="0"/>
              <w:left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3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手机</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电子邮箱</w:t>
            </w:r>
          </w:p>
        </w:tc>
        <w:tc>
          <w:tcPr>
            <w:tcW w:w="326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bl>
    <w:p>
      <w:pPr>
        <w:pStyle w:val="3"/>
        <w:spacing w:beforeLines="100" w:afterLines="50" w:line="240" w:lineRule="atLeast"/>
        <w:rPr>
          <w:sz w:val="28"/>
          <w:szCs w:val="28"/>
        </w:rPr>
      </w:pPr>
      <w:r>
        <w:rPr>
          <w:rFonts w:hint="eastAsia"/>
          <w:b/>
          <w:sz w:val="28"/>
          <w:szCs w:val="28"/>
        </w:rPr>
        <w:t>二、课程组情况</w:t>
      </w:r>
    </w:p>
    <w:tbl>
      <w:tblPr>
        <w:tblStyle w:val="5"/>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80"/>
        <w:gridCol w:w="780"/>
        <w:gridCol w:w="960"/>
        <w:gridCol w:w="1080"/>
        <w:gridCol w:w="1547"/>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性别</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年龄</w:t>
            </w: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学历</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职称</w:t>
            </w:r>
          </w:p>
        </w:tc>
        <w:tc>
          <w:tcPr>
            <w:tcW w:w="1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学术专长</w:t>
            </w:r>
          </w:p>
        </w:tc>
        <w:tc>
          <w:tcPr>
            <w:tcW w:w="278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拟在本课程建设中</w:t>
            </w:r>
          </w:p>
          <w:p>
            <w:pPr>
              <w:spacing w:line="240" w:lineRule="exact"/>
              <w:jc w:val="center"/>
              <w:rPr>
                <w:sz w:val="24"/>
                <w:szCs w:val="24"/>
              </w:rPr>
            </w:pPr>
            <w:r>
              <w:rPr>
                <w:rFonts w:hint="eastAsia"/>
                <w:sz w:val="24"/>
                <w:szCs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7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bl>
    <w:p>
      <w:pPr>
        <w:rPr>
          <w:rFonts w:ascii="楷体" w:hAnsi="楷体" w:eastAsia="楷体"/>
          <w:kern w:val="2"/>
          <w:sz w:val="24"/>
          <w:szCs w:val="24"/>
        </w:rPr>
      </w:pPr>
    </w:p>
    <w:p>
      <w:pPr>
        <w:pStyle w:val="3"/>
        <w:spacing w:afterLines="50" w:line="240" w:lineRule="atLeast"/>
        <w:rPr>
          <w:b/>
          <w:sz w:val="28"/>
          <w:szCs w:val="28"/>
        </w:rPr>
      </w:pPr>
      <w:r>
        <w:rPr>
          <w:rFonts w:hint="eastAsia"/>
          <w:b/>
          <w:sz w:val="28"/>
          <w:szCs w:val="28"/>
        </w:rPr>
        <w:t>三、课程建设基本情况</w:t>
      </w:r>
    </w:p>
    <w:tbl>
      <w:tblPr>
        <w:tblStyle w:val="5"/>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
        <w:gridCol w:w="3615"/>
        <w:gridCol w:w="567"/>
        <w:gridCol w:w="388"/>
        <w:gridCol w:w="899"/>
        <w:gridCol w:w="9"/>
        <w:gridCol w:w="69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sz w:val="24"/>
                <w:szCs w:val="24"/>
              </w:rPr>
              <w:t>课程名称</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rPr>
                <w:sz w:val="24"/>
                <w:szCs w:val="24"/>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sz w:val="24"/>
                <w:szCs w:val="24"/>
              </w:rPr>
              <w:t>课程编码</w:t>
            </w:r>
          </w:p>
        </w:tc>
        <w:tc>
          <w:tcPr>
            <w:tcW w:w="182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sz w:val="24"/>
                <w:szCs w:val="24"/>
              </w:rPr>
              <w:t>英文名称</w:t>
            </w:r>
          </w:p>
        </w:tc>
        <w:tc>
          <w:tcPr>
            <w:tcW w:w="7301" w:type="dxa"/>
            <w:gridSpan w:val="7"/>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sz w:val="24"/>
                <w:szCs w:val="24"/>
              </w:rPr>
              <w:t>课程类别</w:t>
            </w:r>
          </w:p>
        </w:tc>
        <w:tc>
          <w:tcPr>
            <w:tcW w:w="7301" w:type="dxa"/>
            <w:gridSpan w:val="7"/>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00" w:lineRule="exact"/>
              <w:rPr>
                <w:rFonts w:ascii="宋体"/>
                <w:sz w:val="24"/>
                <w:szCs w:val="24"/>
              </w:rPr>
            </w:pPr>
            <w:r>
              <w:rPr>
                <w:rFonts w:hint="eastAsia" w:ascii="宋体"/>
                <w:sz w:val="24"/>
                <w:szCs w:val="24"/>
              </w:rPr>
              <w:t>□ 通识教育课     □专业教育课</w:t>
            </w:r>
          </w:p>
          <w:p>
            <w:pPr>
              <w:widowControl w:val="0"/>
              <w:adjustRightInd w:val="0"/>
              <w:snapToGrid w:val="0"/>
              <w:spacing w:line="300" w:lineRule="exact"/>
              <w:rPr>
                <w:rFonts w:ascii="宋体"/>
                <w:sz w:val="24"/>
                <w:szCs w:val="24"/>
              </w:rPr>
            </w:pPr>
            <w:r>
              <w:rPr>
                <w:rFonts w:hint="eastAsia" w:ascii="宋体"/>
                <w:sz w:val="24"/>
                <w:szCs w:val="24"/>
              </w:rPr>
              <w:t>□ 理论课         □ 实践课      □理论(含实践)课</w:t>
            </w:r>
          </w:p>
          <w:p>
            <w:pPr>
              <w:widowControl w:val="0"/>
              <w:adjustRightInd w:val="0"/>
              <w:snapToGrid w:val="0"/>
              <w:rPr>
                <w:rFonts w:ascii="宋体"/>
                <w:sz w:val="24"/>
                <w:szCs w:val="24"/>
              </w:rPr>
            </w:pPr>
            <w:r>
              <w:rPr>
                <w:rFonts w:hint="eastAsia" w:ascii="宋体"/>
                <w:sz w:val="24"/>
                <w:szCs w:val="24"/>
              </w:rPr>
              <w:t xml:space="preserve">□必修课          □选修课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sz w:val="24"/>
                <w:szCs w:val="24"/>
              </w:rPr>
              <w:t>适用专业</w:t>
            </w:r>
          </w:p>
        </w:tc>
        <w:tc>
          <w:tcPr>
            <w:tcW w:w="7301" w:type="dxa"/>
            <w:gridSpan w:val="7"/>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sz w:val="24"/>
                <w:szCs w:val="24"/>
              </w:rPr>
              <w:t>开课学期</w:t>
            </w:r>
          </w:p>
        </w:tc>
        <w:tc>
          <w:tcPr>
            <w:tcW w:w="3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ascii="宋体"/>
                <w:sz w:val="24"/>
                <w:szCs w:val="24"/>
              </w:rPr>
              <w:t>□ 秋季学期      □ 春季学期</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sz w:val="24"/>
                <w:szCs w:val="24"/>
              </w:rPr>
              <w:t>学时</w:t>
            </w:r>
          </w:p>
        </w:tc>
        <w:tc>
          <w:tcPr>
            <w:tcW w:w="89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sz w:val="24"/>
                <w:szCs w:val="24"/>
              </w:rPr>
              <w:t>学分</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sz w:val="24"/>
                <w:szCs w:val="24"/>
              </w:rPr>
              <w:t>开课单位(系)</w:t>
            </w:r>
          </w:p>
        </w:tc>
        <w:tc>
          <w:tcPr>
            <w:tcW w:w="7308" w:type="dxa"/>
            <w:gridSpan w:val="8"/>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sz w:val="24"/>
                <w:szCs w:val="24"/>
              </w:rPr>
            </w:pPr>
            <w:r>
              <w:rPr>
                <w:rFonts w:hint="eastAsia"/>
                <w:sz w:val="24"/>
                <w:szCs w:val="24"/>
              </w:rPr>
              <w:t>拟使用平台</w:t>
            </w:r>
          </w:p>
        </w:tc>
        <w:tc>
          <w:tcPr>
            <w:tcW w:w="7308" w:type="dxa"/>
            <w:gridSpan w:val="8"/>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exact"/>
          <w:jc w:val="center"/>
        </w:trPr>
        <w:tc>
          <w:tcPr>
            <w:tcW w:w="9044" w:type="dxa"/>
            <w:gridSpan w:val="9"/>
            <w:tcBorders>
              <w:top w:val="single" w:color="auto" w:sz="4" w:space="0"/>
              <w:left w:val="single" w:color="auto" w:sz="4" w:space="0"/>
              <w:bottom w:val="single" w:color="auto" w:sz="4" w:space="0"/>
              <w:right w:val="single" w:color="auto" w:sz="4" w:space="0"/>
            </w:tcBorders>
          </w:tcPr>
          <w:p>
            <w:pPr>
              <w:widowControl w:val="0"/>
              <w:numPr>
                <w:ilvl w:val="0"/>
                <w:numId w:val="1"/>
              </w:numPr>
              <w:adjustRightInd w:val="0"/>
              <w:snapToGrid w:val="0"/>
              <w:jc w:val="both"/>
              <w:rPr>
                <w:rFonts w:cs="楷体" w:asciiTheme="minorEastAsia" w:hAnsiTheme="minorEastAsia" w:eastAsiaTheme="minorEastAsia"/>
                <w:kern w:val="2"/>
                <w:sz w:val="24"/>
                <w:szCs w:val="24"/>
              </w:rPr>
            </w:pPr>
            <w:r>
              <w:rPr>
                <w:rFonts w:hint="eastAsia" w:cs="黑体" w:asciiTheme="minorEastAsia" w:hAnsiTheme="minorEastAsia" w:eastAsiaTheme="minorEastAsia"/>
                <w:kern w:val="2"/>
                <w:sz w:val="24"/>
                <w:szCs w:val="24"/>
              </w:rPr>
              <w:t>课程定位</w:t>
            </w:r>
            <w:r>
              <w:rPr>
                <w:rFonts w:hint="eastAsia" w:cs="楷体" w:asciiTheme="minorEastAsia" w:hAnsiTheme="minorEastAsia" w:eastAsiaTheme="minorEastAsia"/>
                <w:kern w:val="2"/>
                <w:sz w:val="24"/>
                <w:szCs w:val="24"/>
              </w:rPr>
              <w:t>（本课程在专业人才培养方案中的作用，及对培养目标达成的支撑情况）</w:t>
            </w:r>
          </w:p>
          <w:p>
            <w:pPr>
              <w:widowControl w:val="0"/>
              <w:adjustRightInd w:val="0"/>
              <w:snapToGrid w:val="0"/>
              <w:jc w:val="both"/>
              <w:rPr>
                <w:rFonts w:cs="楷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exact"/>
          <w:jc w:val="center"/>
        </w:trPr>
        <w:tc>
          <w:tcPr>
            <w:tcW w:w="9044" w:type="dxa"/>
            <w:gridSpan w:val="9"/>
            <w:tcBorders>
              <w:top w:val="single" w:color="auto" w:sz="4" w:space="0"/>
              <w:left w:val="single" w:color="auto" w:sz="4" w:space="0"/>
              <w:bottom w:val="single" w:color="auto" w:sz="4" w:space="0"/>
              <w:right w:val="single" w:color="auto" w:sz="4" w:space="0"/>
            </w:tcBorders>
          </w:tcPr>
          <w:p>
            <w:pPr>
              <w:widowControl w:val="0"/>
              <w:adjustRightInd w:val="0"/>
              <w:snapToGrid w:val="0"/>
              <w:jc w:val="both"/>
              <w:rPr>
                <w:rFonts w:cs="黑体" w:asciiTheme="minorEastAsia" w:hAnsiTheme="minorEastAsia" w:eastAsiaTheme="minorEastAsia"/>
                <w:kern w:val="2"/>
                <w:sz w:val="24"/>
                <w:szCs w:val="24"/>
              </w:rPr>
            </w:pPr>
            <w:r>
              <w:rPr>
                <w:rFonts w:hint="eastAsia" w:cs="黑体" w:asciiTheme="minorEastAsia" w:hAnsiTheme="minorEastAsia" w:eastAsiaTheme="minorEastAsia"/>
                <w:kern w:val="2"/>
                <w:sz w:val="24"/>
                <w:szCs w:val="24"/>
              </w:rPr>
              <w:t>2.课程特色（与校内外同类课程相比，说明本课程的亮点、特色）</w:t>
            </w:r>
          </w:p>
          <w:p>
            <w:pPr>
              <w:widowControl w:val="0"/>
              <w:adjustRightInd w:val="0"/>
              <w:snapToGrid w:val="0"/>
              <w:jc w:val="both"/>
              <w:rPr>
                <w:rFonts w:cs="黑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exact"/>
          <w:jc w:val="center"/>
        </w:trPr>
        <w:tc>
          <w:tcPr>
            <w:tcW w:w="9044" w:type="dxa"/>
            <w:gridSpan w:val="9"/>
            <w:tcBorders>
              <w:top w:val="single" w:color="auto" w:sz="4" w:space="0"/>
              <w:left w:val="single" w:color="auto" w:sz="4" w:space="0"/>
              <w:bottom w:val="single" w:color="auto" w:sz="4" w:space="0"/>
              <w:right w:val="single" w:color="auto" w:sz="4" w:space="0"/>
            </w:tcBorders>
          </w:tcPr>
          <w:p>
            <w:pPr>
              <w:widowControl w:val="0"/>
              <w:adjustRightInd w:val="0"/>
              <w:snapToGrid w:val="0"/>
              <w:jc w:val="both"/>
              <w:rPr>
                <w:rFonts w:cs="黑体" w:asciiTheme="minorEastAsia" w:hAnsiTheme="minorEastAsia" w:eastAsiaTheme="minorEastAsia"/>
                <w:kern w:val="2"/>
                <w:sz w:val="24"/>
                <w:szCs w:val="24"/>
              </w:rPr>
            </w:pPr>
            <w:r>
              <w:rPr>
                <w:rFonts w:hint="eastAsia" w:cs="黑体" w:asciiTheme="minorEastAsia" w:hAnsiTheme="minorEastAsia" w:eastAsiaTheme="minorEastAsia"/>
                <w:kern w:val="2"/>
                <w:sz w:val="24"/>
                <w:szCs w:val="24"/>
              </w:rPr>
              <w:t>3.课程基础（目前本课程的开设情况，开设时间、授课对象、授课人数，相关教学资源储备情况）</w:t>
            </w:r>
          </w:p>
          <w:p>
            <w:pPr>
              <w:widowControl w:val="0"/>
              <w:adjustRightInd w:val="0"/>
              <w:snapToGrid w:val="0"/>
              <w:jc w:val="both"/>
              <w:rPr>
                <w:rFonts w:cs="黑体" w:asciiTheme="minorEastAsia" w:hAnsiTheme="minorEastAsia" w:eastAsiaTheme="minorEastAsia"/>
                <w:kern w:val="2"/>
                <w:sz w:val="24"/>
                <w:szCs w:val="24"/>
              </w:rPr>
            </w:pPr>
          </w:p>
        </w:tc>
      </w:tr>
    </w:tbl>
    <w:p>
      <w:pPr>
        <w:rPr>
          <w:b/>
          <w:bCs/>
          <w:sz w:val="28"/>
        </w:rPr>
      </w:pPr>
      <w:r>
        <w:rPr>
          <w:rFonts w:hint="eastAsia"/>
          <w:b/>
          <w:bCs/>
          <w:sz w:val="28"/>
        </w:rPr>
        <w:t>四、混合式教学模式改革方案建设与改革方案</w:t>
      </w:r>
    </w:p>
    <w:p>
      <w:pPr>
        <w:rPr>
          <w:b/>
          <w:bCs/>
          <w:sz w:val="28"/>
        </w:rPr>
      </w:pPr>
      <w:r>
        <w:rPr>
          <w:rFonts w:hint="eastAsia"/>
          <w:bCs/>
          <w:sz w:val="21"/>
          <w:szCs w:val="21"/>
        </w:rPr>
        <w:t>（对照《内蒙古工业大学混合式教学示范课程建设评价指标体系》）</w:t>
      </w:r>
    </w:p>
    <w:tbl>
      <w:tblPr>
        <w:tblStyle w:val="5"/>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4" w:hRule="atLeast"/>
          <w:jc w:val="center"/>
        </w:trPr>
        <w:tc>
          <w:tcPr>
            <w:tcW w:w="9015" w:type="dxa"/>
          </w:tcPr>
          <w:p>
            <w:pPr>
              <w:ind w:left="384" w:hanging="384" w:hangingChars="160"/>
              <w:jc w:val="both"/>
              <w:rPr>
                <w:bCs/>
                <w:sz w:val="24"/>
                <w:szCs w:val="24"/>
              </w:rPr>
            </w:pPr>
            <w:r>
              <w:rPr>
                <w:bCs/>
                <w:sz w:val="24"/>
                <w:szCs w:val="24"/>
              </w:rPr>
              <w:t>1</w:t>
            </w:r>
            <w:r>
              <w:rPr>
                <w:rFonts w:hint="eastAsia"/>
                <w:bCs/>
                <w:sz w:val="24"/>
                <w:szCs w:val="24"/>
              </w:rPr>
              <w:t>．本课程采用混合式教学模式改革的设计方案，包括建设目标、建设内容、措施和拟解决的关键问题</w:t>
            </w:r>
          </w:p>
          <w:p>
            <w:pPr>
              <w:ind w:left="384" w:hanging="384" w:hangingChars="160"/>
              <w:jc w:val="both"/>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jc w:val="center"/>
        </w:trPr>
        <w:tc>
          <w:tcPr>
            <w:tcW w:w="9015" w:type="dxa"/>
          </w:tcPr>
          <w:p>
            <w:pPr>
              <w:ind w:left="200"/>
              <w:jc w:val="both"/>
              <w:rPr>
                <w:bCs/>
                <w:sz w:val="24"/>
                <w:szCs w:val="24"/>
              </w:rPr>
            </w:pPr>
            <w:r>
              <w:rPr>
                <w:rFonts w:hint="eastAsia"/>
                <w:bCs/>
                <w:sz w:val="24"/>
                <w:szCs w:val="24"/>
              </w:rPr>
              <w:t>2．建设进度和预期效果和成果</w:t>
            </w:r>
          </w:p>
          <w:p>
            <w:pPr>
              <w:ind w:left="200"/>
              <w:jc w:val="both"/>
              <w:rPr>
                <w:bCs/>
                <w:sz w:val="24"/>
                <w:szCs w:val="24"/>
              </w:rPr>
            </w:pPr>
          </w:p>
          <w:p>
            <w:pPr>
              <w:ind w:left="200"/>
              <w:jc w:val="both"/>
              <w:rPr>
                <w:bCs/>
                <w:sz w:val="24"/>
                <w:szCs w:val="24"/>
              </w:rPr>
            </w:pPr>
            <w:r>
              <w:rPr>
                <w:rFonts w:hint="eastAsia"/>
                <w:bCs/>
                <w:sz w:val="24"/>
                <w:szCs w:val="24"/>
              </w:rPr>
              <w:t>第一轮次：</w:t>
            </w: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p>
          <w:p>
            <w:pPr>
              <w:ind w:left="200"/>
              <w:jc w:val="both"/>
              <w:rPr>
                <w:bCs/>
                <w:sz w:val="24"/>
                <w:szCs w:val="24"/>
              </w:rPr>
            </w:pPr>
            <w:r>
              <w:rPr>
                <w:rFonts w:hint="eastAsia"/>
                <w:bCs/>
                <w:sz w:val="24"/>
                <w:szCs w:val="24"/>
              </w:rPr>
              <w:t>第二轮次：</w:t>
            </w:r>
          </w:p>
          <w:p>
            <w:pPr>
              <w:ind w:left="200"/>
              <w:jc w:val="both"/>
              <w:rPr>
                <w:bCs/>
                <w:sz w:val="24"/>
                <w:szCs w:val="24"/>
              </w:rPr>
            </w:pPr>
          </w:p>
        </w:tc>
      </w:tr>
    </w:tbl>
    <w:p>
      <w:pPr>
        <w:pStyle w:val="3"/>
        <w:spacing w:afterLines="50" w:line="240" w:lineRule="atLeast"/>
        <w:rPr>
          <w:b/>
          <w:sz w:val="24"/>
          <w:szCs w:val="24"/>
        </w:rPr>
      </w:pPr>
      <w:r>
        <w:rPr>
          <w:rFonts w:hint="eastAsia"/>
          <w:b/>
          <w:bCs/>
          <w:sz w:val="28"/>
        </w:rPr>
        <w:t>五、经费预算</w:t>
      </w:r>
    </w:p>
    <w:tbl>
      <w:tblPr>
        <w:tblStyle w:val="5"/>
        <w:tblW w:w="9192" w:type="dxa"/>
        <w:jc w:val="center"/>
        <w:tblLayout w:type="fixed"/>
        <w:tblCellMar>
          <w:top w:w="0" w:type="dxa"/>
          <w:left w:w="0" w:type="dxa"/>
          <w:bottom w:w="0" w:type="dxa"/>
          <w:right w:w="0" w:type="dxa"/>
        </w:tblCellMar>
      </w:tblPr>
      <w:tblGrid>
        <w:gridCol w:w="1267"/>
        <w:gridCol w:w="1500"/>
        <w:gridCol w:w="2438"/>
        <w:gridCol w:w="2212"/>
        <w:gridCol w:w="1775"/>
      </w:tblGrid>
      <w:tr>
        <w:tblPrEx>
          <w:tblCellMar>
            <w:top w:w="0" w:type="dxa"/>
            <w:left w:w="0" w:type="dxa"/>
            <w:bottom w:w="0" w:type="dxa"/>
            <w:right w:w="0" w:type="dxa"/>
          </w:tblCellMar>
        </w:tblPrEx>
        <w:trPr>
          <w:trHeight w:val="6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经费科目</w:t>
            </w:r>
          </w:p>
        </w:tc>
        <w:tc>
          <w:tcPr>
            <w:tcW w:w="6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金额（元）</w:t>
            </w:r>
          </w:p>
        </w:tc>
        <w:tc>
          <w:tcPr>
            <w:tcW w:w="17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备注</w:t>
            </w:r>
          </w:p>
        </w:tc>
      </w:tr>
      <w:tr>
        <w:tblPrEx>
          <w:tblCellMar>
            <w:top w:w="0" w:type="dxa"/>
            <w:left w:w="0" w:type="dxa"/>
            <w:bottom w:w="0" w:type="dxa"/>
            <w:right w:w="0"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第一次拨付</w:t>
            </w:r>
            <w:r>
              <w:rPr>
                <w:rFonts w:hint="eastAsia" w:ascii="宋体" w:hAnsi="宋体" w:cs="宋体"/>
                <w:color w:val="000000"/>
                <w:sz w:val="22"/>
                <w:szCs w:val="22"/>
              </w:rPr>
              <w:br w:type="textWrapping"/>
            </w:r>
            <w:r>
              <w:rPr>
                <w:rFonts w:hint="eastAsia" w:ascii="宋体" w:hAnsi="宋体" w:cs="宋体"/>
                <w:color w:val="000000"/>
                <w:sz w:val="22"/>
                <w:szCs w:val="22"/>
              </w:rPr>
              <w:t>（立项后拨付）</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第二次拨付</w:t>
            </w:r>
            <w:r>
              <w:rPr>
                <w:rFonts w:hint="eastAsia" w:ascii="宋体" w:hAnsi="宋体" w:cs="宋体"/>
                <w:color w:val="000000"/>
                <w:sz w:val="22"/>
                <w:szCs w:val="22"/>
              </w:rPr>
              <w:br w:type="textWrapping"/>
            </w:r>
            <w:r>
              <w:rPr>
                <w:rFonts w:hint="eastAsia" w:ascii="宋体" w:hAnsi="宋体" w:cs="宋体"/>
                <w:color w:val="000000"/>
                <w:sz w:val="22"/>
                <w:szCs w:val="22"/>
              </w:rPr>
              <w:t>（通过中期检查后拨付）</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第三次拨付</w:t>
            </w:r>
            <w:r>
              <w:rPr>
                <w:rFonts w:hint="eastAsia" w:ascii="宋体" w:hAnsi="宋体" w:cs="宋体"/>
                <w:color w:val="000000"/>
                <w:sz w:val="22"/>
                <w:szCs w:val="22"/>
              </w:rPr>
              <w:br w:type="textWrapping"/>
            </w:r>
            <w:r>
              <w:rPr>
                <w:rFonts w:hint="eastAsia" w:ascii="宋体" w:hAnsi="宋体" w:cs="宋体"/>
                <w:color w:val="000000"/>
                <w:sz w:val="22"/>
                <w:szCs w:val="22"/>
              </w:rPr>
              <w:t>（结题通过拨付剩余）</w:t>
            </w:r>
          </w:p>
        </w:tc>
        <w:tc>
          <w:tcPr>
            <w:tcW w:w="17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58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办公费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该项包括图书费、打字复印费等</w:t>
            </w:r>
          </w:p>
        </w:tc>
      </w:tr>
      <w:tr>
        <w:tblPrEx>
          <w:tblCellMar>
            <w:top w:w="0" w:type="dxa"/>
            <w:left w:w="0" w:type="dxa"/>
            <w:bottom w:w="0" w:type="dxa"/>
            <w:right w:w="0" w:type="dxa"/>
          </w:tblCellMar>
        </w:tblPrEx>
        <w:trPr>
          <w:trHeight w:val="58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专用材料费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该项主要为耗材费</w:t>
            </w:r>
          </w:p>
        </w:tc>
      </w:tr>
      <w:tr>
        <w:tblPrEx>
          <w:tblCellMar>
            <w:top w:w="0" w:type="dxa"/>
            <w:left w:w="0" w:type="dxa"/>
            <w:bottom w:w="0" w:type="dxa"/>
            <w:right w:w="0" w:type="dxa"/>
          </w:tblCellMar>
        </w:tblPrEx>
        <w:trPr>
          <w:trHeight w:val="58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邮电费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主要为邮寄费</w:t>
            </w:r>
          </w:p>
        </w:tc>
      </w:tr>
      <w:tr>
        <w:tblPrEx>
          <w:tblCellMar>
            <w:top w:w="0" w:type="dxa"/>
            <w:left w:w="0" w:type="dxa"/>
            <w:bottom w:w="0" w:type="dxa"/>
            <w:right w:w="0" w:type="dxa"/>
          </w:tblCellMar>
        </w:tblPrEx>
        <w:trPr>
          <w:trHeight w:val="58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差旅费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外出开会调研费用</w:t>
            </w:r>
          </w:p>
        </w:tc>
      </w:tr>
      <w:tr>
        <w:tblPrEx>
          <w:tblCellMar>
            <w:top w:w="0" w:type="dxa"/>
            <w:left w:w="0" w:type="dxa"/>
            <w:bottom w:w="0" w:type="dxa"/>
            <w:right w:w="0" w:type="dxa"/>
          </w:tblCellMar>
        </w:tblPrEx>
        <w:trPr>
          <w:trHeight w:val="58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培训费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在市内参加培训或会议的培训费</w:t>
            </w:r>
          </w:p>
        </w:tc>
      </w:tr>
      <w:tr>
        <w:tblPrEx>
          <w:tblCellMar>
            <w:top w:w="0" w:type="dxa"/>
            <w:left w:w="0" w:type="dxa"/>
            <w:bottom w:w="0" w:type="dxa"/>
            <w:right w:w="0" w:type="dxa"/>
          </w:tblCellMar>
        </w:tblPrEx>
        <w:trPr>
          <w:trHeight w:val="58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劳务费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该项包括给学生的劳务费以及专家评审费等</w:t>
            </w:r>
          </w:p>
        </w:tc>
      </w:tr>
      <w:tr>
        <w:tblPrEx>
          <w:tblCellMar>
            <w:top w:w="0" w:type="dxa"/>
            <w:left w:w="0" w:type="dxa"/>
            <w:bottom w:w="0" w:type="dxa"/>
            <w:right w:w="0" w:type="dxa"/>
          </w:tblCellMar>
        </w:tblPrEx>
        <w:trPr>
          <w:trHeight w:val="58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委托业务费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2"/>
                <w:szCs w:val="22"/>
              </w:rPr>
            </w:pPr>
            <w:r>
              <w:rPr>
                <w:rFonts w:hint="eastAsia" w:ascii="宋体" w:hAnsi="宋体" w:cs="宋体"/>
                <w:color w:val="000000"/>
                <w:sz w:val="22"/>
                <w:szCs w:val="22"/>
              </w:rPr>
              <w:t>该项包括版面费、专利费等</w:t>
            </w:r>
          </w:p>
        </w:tc>
      </w:tr>
      <w:tr>
        <w:tblPrEx>
          <w:tblCellMar>
            <w:top w:w="0" w:type="dxa"/>
            <w:left w:w="0" w:type="dxa"/>
            <w:bottom w:w="0" w:type="dxa"/>
            <w:right w:w="0" w:type="dxa"/>
          </w:tblCellMar>
        </w:tblPrEx>
        <w:trPr>
          <w:trHeight w:val="58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小 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资助金额以立项通知为准</w:t>
            </w:r>
          </w:p>
        </w:tc>
      </w:tr>
      <w:tr>
        <w:tblPrEx>
          <w:tblCellMar>
            <w:top w:w="0" w:type="dxa"/>
            <w:left w:w="0" w:type="dxa"/>
            <w:bottom w:w="0" w:type="dxa"/>
            <w:right w:w="0" w:type="dxa"/>
          </w:tblCellMar>
        </w:tblPrEx>
        <w:trPr>
          <w:trHeight w:val="58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总计</w:t>
            </w:r>
          </w:p>
        </w:tc>
        <w:tc>
          <w:tcPr>
            <w:tcW w:w="6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7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820" w:hRule="atLeast"/>
          <w:jc w:val="center"/>
        </w:trPr>
        <w:tc>
          <w:tcPr>
            <w:tcW w:w="91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rPr>
              <w:t>说明：1.根据要求，每次划拨经费都需有经费预算。差旅费和培训费之和不得超过30%；办公费不得超过15%；劳务费不得超过50% ；</w:t>
            </w:r>
          </w:p>
          <w:p>
            <w:pPr>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2.每一次拨付金额为总资助经费的1/3，请以此额度分别编制经费预算。</w:t>
            </w:r>
          </w:p>
        </w:tc>
      </w:tr>
    </w:tbl>
    <w:p>
      <w:pPr>
        <w:pStyle w:val="3"/>
        <w:adjustRightInd w:val="0"/>
        <w:spacing w:beforeLines="100" w:line="240" w:lineRule="atLeast"/>
        <w:rPr>
          <w:b/>
          <w:bCs/>
          <w:sz w:val="28"/>
          <w:szCs w:val="22"/>
        </w:rPr>
      </w:pPr>
      <w:r>
        <w:rPr>
          <w:rFonts w:hint="eastAsia"/>
          <w:b/>
          <w:bCs/>
          <w:sz w:val="28"/>
          <w:szCs w:val="22"/>
        </w:rPr>
        <w:t>六、承诺与责任</w:t>
      </w:r>
    </w:p>
    <w:tbl>
      <w:tblPr>
        <w:tblStyle w:val="5"/>
        <w:tblpPr w:leftFromText="180" w:rightFromText="180" w:vertAnchor="text" w:tblpXSpec="center" w:tblpY="8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exact"/>
        </w:trPr>
        <w:tc>
          <w:tcPr>
            <w:tcW w:w="9031" w:type="dxa"/>
            <w:tcBorders>
              <w:top w:val="single" w:color="auto" w:sz="4" w:space="0"/>
              <w:left w:val="single" w:color="auto" w:sz="4" w:space="0"/>
              <w:bottom w:val="single" w:color="auto" w:sz="4" w:space="0"/>
              <w:right w:val="single" w:color="auto" w:sz="4" w:space="0"/>
            </w:tcBorders>
          </w:tcPr>
          <w:p>
            <w:pPr>
              <w:spacing w:beforeLines="50" w:line="36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课程负责人保证课程资源内容不存在政治性、思想性、科学性和规范性问题；</w:t>
            </w:r>
          </w:p>
          <w:p>
            <w:pPr>
              <w:spacing w:line="360" w:lineRule="auto"/>
              <w:ind w:firstLine="480"/>
              <w:rPr>
                <w:rFonts w:ascii="宋体"/>
                <w:sz w:val="24"/>
                <w:szCs w:val="24"/>
              </w:rPr>
            </w:pPr>
            <w:r>
              <w:rPr>
                <w:rFonts w:ascii="宋体" w:hAnsi="宋体" w:cs="宋体"/>
                <w:sz w:val="24"/>
                <w:szCs w:val="24"/>
              </w:rPr>
              <w:t>2.</w:t>
            </w:r>
            <w:r>
              <w:rPr>
                <w:rFonts w:hint="eastAsia" w:ascii="宋体" w:hAnsi="宋体" w:cs="宋体"/>
                <w:sz w:val="24"/>
                <w:szCs w:val="24"/>
              </w:rPr>
              <w:t>课程负责人保证项目所使用的课程资源知识产权清晰，无侵权使用的情况；</w:t>
            </w:r>
          </w:p>
          <w:p>
            <w:pPr>
              <w:spacing w:line="360" w:lineRule="auto"/>
              <w:ind w:firstLine="480"/>
              <w:rPr>
                <w:rFonts w:ascii="宋体"/>
                <w:sz w:val="24"/>
                <w:szCs w:val="24"/>
              </w:rPr>
            </w:pPr>
            <w:r>
              <w:rPr>
                <w:rFonts w:ascii="宋体" w:hAnsi="宋体" w:cs="宋体"/>
                <w:sz w:val="24"/>
                <w:szCs w:val="24"/>
              </w:rPr>
              <w:t>3.</w:t>
            </w:r>
            <w:r>
              <w:rPr>
                <w:rFonts w:hint="eastAsia" w:ascii="宋体" w:hAnsi="宋体" w:cs="宋体"/>
                <w:sz w:val="24"/>
                <w:szCs w:val="24"/>
              </w:rPr>
              <w:t>课程负责人保证课程资源及相关材料不涉及国家安全和保密的相关规定，可以在网络上公开传播与使用。</w:t>
            </w:r>
          </w:p>
          <w:p>
            <w:pPr>
              <w:spacing w:line="360" w:lineRule="auto"/>
              <w:ind w:firstLine="480"/>
              <w:rPr>
                <w:rFonts w:ascii="宋体"/>
                <w:sz w:val="24"/>
                <w:szCs w:val="24"/>
              </w:rPr>
            </w:pPr>
          </w:p>
          <w:p>
            <w:pPr>
              <w:ind w:firstLine="480"/>
              <w:rPr>
                <w:rFonts w:ascii="宋体"/>
                <w:sz w:val="24"/>
                <w:szCs w:val="24"/>
              </w:rPr>
            </w:pPr>
          </w:p>
          <w:p>
            <w:pPr>
              <w:ind w:firstLine="4111"/>
              <w:rPr>
                <w:rFonts w:ascii="宋体"/>
                <w:sz w:val="24"/>
                <w:szCs w:val="24"/>
              </w:rPr>
            </w:pPr>
            <w:r>
              <w:rPr>
                <w:rFonts w:hint="eastAsia" w:ascii="宋体" w:hAnsi="宋体" w:cs="宋体"/>
                <w:sz w:val="24"/>
                <w:szCs w:val="24"/>
              </w:rPr>
              <w:t>课程负责人签字：</w:t>
            </w:r>
          </w:p>
          <w:p>
            <w:pPr>
              <w:spacing w:beforeLines="50"/>
              <w:ind w:firstLine="6009" w:firstLineChars="2504"/>
              <w:outlineLvl w:val="0"/>
              <w:rPr>
                <w:sz w:val="24"/>
              </w:rPr>
            </w:pPr>
          </w:p>
          <w:p>
            <w:pPr>
              <w:spacing w:beforeLines="50"/>
              <w:ind w:firstLine="6729" w:firstLineChars="2804"/>
              <w:outlineLvl w:val="0"/>
              <w:rPr>
                <w:rFonts w:ascii="仿宋_GB2312" w:hAnsi="宋体" w:eastAsia="仿宋_GB2312"/>
                <w:sz w:val="24"/>
                <w:szCs w:val="24"/>
              </w:rPr>
            </w:pPr>
            <w:r>
              <w:rPr>
                <w:rFonts w:hint="eastAsia"/>
                <w:sz w:val="24"/>
              </w:rPr>
              <w:t>年     月     日</w:t>
            </w:r>
          </w:p>
        </w:tc>
      </w:tr>
    </w:tbl>
    <w:p>
      <w:pPr>
        <w:pStyle w:val="3"/>
        <w:spacing w:beforeLines="100" w:afterLines="50" w:line="240" w:lineRule="atLeast"/>
        <w:rPr>
          <w:b/>
          <w:bCs/>
          <w:sz w:val="28"/>
        </w:rPr>
      </w:pPr>
      <w:r>
        <w:rPr>
          <w:rFonts w:hint="eastAsia"/>
          <w:b/>
          <w:bCs/>
          <w:sz w:val="28"/>
        </w:rPr>
        <w:t>七、所在单位审核意见</w:t>
      </w:r>
    </w:p>
    <w:tbl>
      <w:tblPr>
        <w:tblStyle w:val="5"/>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jc w:val="center"/>
        </w:trPr>
        <w:tc>
          <w:tcPr>
            <w:tcW w:w="9002" w:type="dxa"/>
            <w:tcBorders>
              <w:top w:val="single" w:color="auto" w:sz="4" w:space="0"/>
              <w:left w:val="single" w:color="auto" w:sz="4" w:space="0"/>
              <w:bottom w:val="single" w:color="auto" w:sz="4" w:space="0"/>
              <w:right w:val="single" w:color="auto" w:sz="4" w:space="0"/>
            </w:tcBorders>
          </w:tcPr>
          <w:p>
            <w:pPr>
              <w:spacing w:beforeLines="20" w:line="500" w:lineRule="exact"/>
              <w:rPr>
                <w:sz w:val="24"/>
              </w:rPr>
            </w:pPr>
          </w:p>
          <w:p>
            <w:pPr>
              <w:spacing w:line="380" w:lineRule="exact"/>
              <w:ind w:left="527"/>
              <w:rPr>
                <w:sz w:val="24"/>
              </w:rPr>
            </w:pPr>
          </w:p>
          <w:p>
            <w:pPr>
              <w:spacing w:line="380" w:lineRule="exact"/>
              <w:ind w:left="527"/>
              <w:rPr>
                <w:sz w:val="24"/>
              </w:rPr>
            </w:pPr>
          </w:p>
          <w:p>
            <w:pPr>
              <w:spacing w:line="380" w:lineRule="exact"/>
              <w:rPr>
                <w:sz w:val="24"/>
              </w:rPr>
            </w:pPr>
          </w:p>
          <w:p>
            <w:pPr>
              <w:spacing w:line="380" w:lineRule="exact"/>
              <w:ind w:left="527"/>
              <w:rPr>
                <w:sz w:val="24"/>
              </w:rPr>
            </w:pPr>
          </w:p>
          <w:p>
            <w:pPr>
              <w:tabs>
                <w:tab w:val="left" w:pos="5299"/>
              </w:tabs>
              <w:spacing w:line="360" w:lineRule="auto"/>
              <w:ind w:firstLine="4492" w:firstLineChars="1872"/>
              <w:rPr>
                <w:sz w:val="24"/>
              </w:rPr>
            </w:pPr>
            <w:r>
              <w:rPr>
                <w:rFonts w:hint="eastAsia"/>
                <w:sz w:val="24"/>
              </w:rPr>
              <w:t>分管教学院长签字：</w:t>
            </w:r>
          </w:p>
          <w:p>
            <w:pPr>
              <w:tabs>
                <w:tab w:val="left" w:pos="5299"/>
              </w:tabs>
              <w:spacing w:line="360" w:lineRule="auto"/>
              <w:ind w:firstLine="5280" w:firstLineChars="2200"/>
              <w:rPr>
                <w:sz w:val="24"/>
              </w:rPr>
            </w:pPr>
            <w:r>
              <w:rPr>
                <w:rFonts w:hint="eastAsia"/>
                <w:sz w:val="24"/>
              </w:rPr>
              <w:t>（学院公章）</w:t>
            </w:r>
          </w:p>
          <w:p>
            <w:pPr>
              <w:tabs>
                <w:tab w:val="left" w:pos="5299"/>
              </w:tabs>
              <w:spacing w:line="360" w:lineRule="auto"/>
              <w:ind w:firstLine="5280" w:firstLineChars="2200"/>
              <w:rPr>
                <w:sz w:val="24"/>
              </w:rPr>
            </w:pPr>
          </w:p>
          <w:p>
            <w:pPr>
              <w:tabs>
                <w:tab w:val="left" w:pos="5299"/>
              </w:tabs>
              <w:spacing w:afterLines="100"/>
              <w:ind w:firstLine="5160" w:firstLineChars="2150"/>
              <w:rPr>
                <w:sz w:val="24"/>
              </w:rPr>
            </w:pPr>
            <w:r>
              <w:rPr>
                <w:rFonts w:hint="eastAsia"/>
                <w:sz w:val="24"/>
              </w:rPr>
              <w:t>年     月     日</w:t>
            </w:r>
          </w:p>
        </w:tc>
      </w:tr>
    </w:tbl>
    <w:p>
      <w:pPr>
        <w:pStyle w:val="3"/>
        <w:spacing w:beforeLines="100" w:afterLines="50" w:line="240" w:lineRule="atLeast"/>
        <w:rPr>
          <w:b/>
          <w:bCs/>
          <w:sz w:val="28"/>
          <w:szCs w:val="22"/>
        </w:rPr>
      </w:pPr>
      <w:r>
        <w:rPr>
          <w:rFonts w:hint="eastAsia"/>
          <w:b/>
          <w:bCs/>
          <w:sz w:val="28"/>
          <w:szCs w:val="22"/>
        </w:rPr>
        <w:t>八、经费审核意见</w:t>
      </w:r>
    </w:p>
    <w:tbl>
      <w:tblPr>
        <w:tblStyle w:val="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135" w:type="dxa"/>
            <w:tcBorders>
              <w:bottom w:val="single" w:color="auto" w:sz="4" w:space="0"/>
            </w:tcBorders>
          </w:tcPr>
          <w:p>
            <w:pPr>
              <w:rPr>
                <w:sz w:val="28"/>
              </w:rPr>
            </w:pPr>
          </w:p>
          <w:p>
            <w:pPr>
              <w:rPr>
                <w:sz w:val="28"/>
              </w:rPr>
            </w:pPr>
          </w:p>
          <w:p>
            <w:pPr>
              <w:rPr>
                <w:sz w:val="28"/>
              </w:rPr>
            </w:pPr>
          </w:p>
          <w:p>
            <w:pPr>
              <w:ind w:firstLine="4760" w:firstLineChars="1700"/>
              <w:rPr>
                <w:sz w:val="28"/>
              </w:rPr>
            </w:pPr>
          </w:p>
          <w:p>
            <w:pPr>
              <w:spacing w:line="360" w:lineRule="auto"/>
              <w:ind w:left="4800" w:hanging="4800" w:hangingChars="2000"/>
              <w:rPr>
                <w:sz w:val="24"/>
              </w:rPr>
            </w:pPr>
            <w:r>
              <w:rPr>
                <w:rFonts w:hint="eastAsia"/>
                <w:sz w:val="24"/>
              </w:rPr>
              <w:t xml:space="preserve">                                                 （公  章）</w:t>
            </w:r>
          </w:p>
          <w:p>
            <w:pPr>
              <w:spacing w:line="360" w:lineRule="auto"/>
              <w:ind w:firstLine="4459" w:firstLineChars="1858"/>
              <w:rPr>
                <w:sz w:val="24"/>
              </w:rPr>
            </w:pPr>
            <w:r>
              <w:rPr>
                <w:rFonts w:hint="eastAsia"/>
                <w:sz w:val="24"/>
              </w:rPr>
              <w:t>教务处分管领导（签字）：</w:t>
            </w:r>
          </w:p>
          <w:p>
            <w:pPr>
              <w:ind w:left="-60" w:leftChars="-30" w:firstLine="5404" w:firstLineChars="2252"/>
              <w:rPr>
                <w:sz w:val="28"/>
              </w:rPr>
            </w:pPr>
            <w:r>
              <w:rPr>
                <w:rFonts w:hint="eastAsia" w:ascii="宋体" w:hAnsi="宋体"/>
                <w:sz w:val="24"/>
              </w:rPr>
              <w:t>年    月    日</w:t>
            </w:r>
          </w:p>
        </w:tc>
      </w:tr>
    </w:tbl>
    <w:p>
      <w:pPr>
        <w:pStyle w:val="3"/>
        <w:spacing w:beforeLines="100" w:afterLines="50" w:line="240" w:lineRule="atLeast"/>
        <w:rPr>
          <w:b/>
          <w:bCs/>
          <w:sz w:val="28"/>
        </w:rPr>
      </w:pPr>
      <w:r>
        <w:rPr>
          <w:rFonts w:hint="eastAsia"/>
          <w:b/>
          <w:bCs/>
          <w:sz w:val="28"/>
        </w:rPr>
        <w:t>九、学校意见</w:t>
      </w:r>
    </w:p>
    <w:tbl>
      <w:tblPr>
        <w:tblStyle w:val="5"/>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2" w:hRule="atLeast"/>
          <w:jc w:val="center"/>
        </w:trPr>
        <w:tc>
          <w:tcPr>
            <w:tcW w:w="9002" w:type="dxa"/>
            <w:tcBorders>
              <w:top w:val="single" w:color="auto" w:sz="4" w:space="0"/>
              <w:left w:val="single" w:color="auto" w:sz="4" w:space="0"/>
              <w:bottom w:val="single" w:color="auto" w:sz="4" w:space="0"/>
              <w:right w:val="single" w:color="auto" w:sz="4" w:space="0"/>
            </w:tcBorders>
          </w:tcPr>
          <w:p>
            <w:pPr>
              <w:spacing w:beforeLines="20" w:line="500" w:lineRule="exact"/>
              <w:rPr>
                <w:sz w:val="24"/>
              </w:rPr>
            </w:pPr>
          </w:p>
          <w:p>
            <w:pPr>
              <w:spacing w:beforeLines="20" w:line="500" w:lineRule="exact"/>
              <w:rPr>
                <w:sz w:val="24"/>
              </w:rPr>
            </w:pPr>
          </w:p>
          <w:p>
            <w:pPr>
              <w:spacing w:beforeLines="20" w:line="500" w:lineRule="exact"/>
              <w:rPr>
                <w:sz w:val="24"/>
              </w:rPr>
            </w:pPr>
          </w:p>
          <w:p>
            <w:pPr>
              <w:tabs>
                <w:tab w:val="left" w:pos="5299"/>
              </w:tabs>
              <w:spacing w:line="360" w:lineRule="auto"/>
              <w:ind w:firstLine="5280" w:firstLineChars="2200"/>
              <w:rPr>
                <w:sz w:val="24"/>
              </w:rPr>
            </w:pPr>
          </w:p>
          <w:p>
            <w:pPr>
              <w:tabs>
                <w:tab w:val="left" w:pos="5299"/>
              </w:tabs>
              <w:spacing w:line="360" w:lineRule="auto"/>
              <w:ind w:firstLine="5280" w:firstLineChars="2200"/>
              <w:rPr>
                <w:sz w:val="24"/>
              </w:rPr>
            </w:pPr>
            <w:r>
              <w:rPr>
                <w:rFonts w:hint="eastAsia"/>
                <w:sz w:val="24"/>
              </w:rPr>
              <w:t>分管校长签字：</w:t>
            </w:r>
          </w:p>
          <w:p>
            <w:pPr>
              <w:tabs>
                <w:tab w:val="left" w:pos="5299"/>
              </w:tabs>
              <w:spacing w:line="360" w:lineRule="auto"/>
              <w:ind w:firstLine="5280" w:firstLineChars="2200"/>
              <w:rPr>
                <w:sz w:val="24"/>
              </w:rPr>
            </w:pPr>
          </w:p>
          <w:p>
            <w:pPr>
              <w:tabs>
                <w:tab w:val="left" w:pos="5299"/>
              </w:tabs>
              <w:ind w:firstLine="5280" w:firstLineChars="2200"/>
              <w:rPr>
                <w:sz w:val="24"/>
              </w:rPr>
            </w:pPr>
            <w:r>
              <w:rPr>
                <w:rFonts w:hint="eastAsia"/>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30E32"/>
    <w:multiLevelType w:val="singleLevel"/>
    <w:tmpl w:val="25B30E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634A"/>
    <w:rsid w:val="0000179A"/>
    <w:rsid w:val="0000599C"/>
    <w:rsid w:val="0001229E"/>
    <w:rsid w:val="0002554B"/>
    <w:rsid w:val="00027A0F"/>
    <w:rsid w:val="00032911"/>
    <w:rsid w:val="00033988"/>
    <w:rsid w:val="0004015E"/>
    <w:rsid w:val="00043D2E"/>
    <w:rsid w:val="0004661B"/>
    <w:rsid w:val="00062D47"/>
    <w:rsid w:val="00064339"/>
    <w:rsid w:val="0006511D"/>
    <w:rsid w:val="000713B5"/>
    <w:rsid w:val="000934BB"/>
    <w:rsid w:val="000953F1"/>
    <w:rsid w:val="000A2FCE"/>
    <w:rsid w:val="000A5071"/>
    <w:rsid w:val="000A673B"/>
    <w:rsid w:val="000B107E"/>
    <w:rsid w:val="000B3E9C"/>
    <w:rsid w:val="000C08B0"/>
    <w:rsid w:val="000C36DB"/>
    <w:rsid w:val="000D03C6"/>
    <w:rsid w:val="000D2052"/>
    <w:rsid w:val="000D538C"/>
    <w:rsid w:val="000E1549"/>
    <w:rsid w:val="000E15D7"/>
    <w:rsid w:val="000E2A4F"/>
    <w:rsid w:val="000E78B0"/>
    <w:rsid w:val="000F1254"/>
    <w:rsid w:val="000F44A6"/>
    <w:rsid w:val="00102525"/>
    <w:rsid w:val="001044F5"/>
    <w:rsid w:val="00107FE5"/>
    <w:rsid w:val="0011062E"/>
    <w:rsid w:val="001217A1"/>
    <w:rsid w:val="00131242"/>
    <w:rsid w:val="0013413C"/>
    <w:rsid w:val="00143E0D"/>
    <w:rsid w:val="00155B82"/>
    <w:rsid w:val="00157394"/>
    <w:rsid w:val="0016146A"/>
    <w:rsid w:val="00162CF2"/>
    <w:rsid w:val="00163C8B"/>
    <w:rsid w:val="00166295"/>
    <w:rsid w:val="00172174"/>
    <w:rsid w:val="00185B33"/>
    <w:rsid w:val="001A2485"/>
    <w:rsid w:val="001A4ED8"/>
    <w:rsid w:val="001C60DD"/>
    <w:rsid w:val="001C7759"/>
    <w:rsid w:val="001C79E2"/>
    <w:rsid w:val="001D1433"/>
    <w:rsid w:val="001D38B1"/>
    <w:rsid w:val="001D6FF6"/>
    <w:rsid w:val="001E039A"/>
    <w:rsid w:val="001E2F6D"/>
    <w:rsid w:val="00217702"/>
    <w:rsid w:val="002177DE"/>
    <w:rsid w:val="00222344"/>
    <w:rsid w:val="00224CAA"/>
    <w:rsid w:val="00226CCC"/>
    <w:rsid w:val="00232849"/>
    <w:rsid w:val="00260B2A"/>
    <w:rsid w:val="00280AE2"/>
    <w:rsid w:val="00281050"/>
    <w:rsid w:val="00287D18"/>
    <w:rsid w:val="00291FA0"/>
    <w:rsid w:val="002947DD"/>
    <w:rsid w:val="002A0B28"/>
    <w:rsid w:val="002A16EC"/>
    <w:rsid w:val="002A2945"/>
    <w:rsid w:val="002B2F98"/>
    <w:rsid w:val="002C02BE"/>
    <w:rsid w:val="002C3B3F"/>
    <w:rsid w:val="002C4A07"/>
    <w:rsid w:val="002D128C"/>
    <w:rsid w:val="002E35E3"/>
    <w:rsid w:val="002E449F"/>
    <w:rsid w:val="002F1B80"/>
    <w:rsid w:val="002F5378"/>
    <w:rsid w:val="00313056"/>
    <w:rsid w:val="0033542A"/>
    <w:rsid w:val="003429DE"/>
    <w:rsid w:val="00343053"/>
    <w:rsid w:val="00343F01"/>
    <w:rsid w:val="003459CE"/>
    <w:rsid w:val="003463C1"/>
    <w:rsid w:val="003464FB"/>
    <w:rsid w:val="0035001A"/>
    <w:rsid w:val="00351FBC"/>
    <w:rsid w:val="003543AD"/>
    <w:rsid w:val="003545BD"/>
    <w:rsid w:val="00356B94"/>
    <w:rsid w:val="00361FC4"/>
    <w:rsid w:val="003645E6"/>
    <w:rsid w:val="0037167C"/>
    <w:rsid w:val="00387A8B"/>
    <w:rsid w:val="00391A31"/>
    <w:rsid w:val="00393F83"/>
    <w:rsid w:val="00396AA0"/>
    <w:rsid w:val="003A5815"/>
    <w:rsid w:val="003A5DED"/>
    <w:rsid w:val="003C08D5"/>
    <w:rsid w:val="003C0DA3"/>
    <w:rsid w:val="003C5410"/>
    <w:rsid w:val="003C7586"/>
    <w:rsid w:val="003C7DCF"/>
    <w:rsid w:val="003D70C7"/>
    <w:rsid w:val="003E49CC"/>
    <w:rsid w:val="003E61C3"/>
    <w:rsid w:val="003F40DD"/>
    <w:rsid w:val="003F414D"/>
    <w:rsid w:val="003F4DF4"/>
    <w:rsid w:val="003F66ED"/>
    <w:rsid w:val="00405B18"/>
    <w:rsid w:val="004107DD"/>
    <w:rsid w:val="00412ED2"/>
    <w:rsid w:val="004153B3"/>
    <w:rsid w:val="0042170C"/>
    <w:rsid w:val="0043000D"/>
    <w:rsid w:val="00432F05"/>
    <w:rsid w:val="004339C9"/>
    <w:rsid w:val="00433CD2"/>
    <w:rsid w:val="004354E8"/>
    <w:rsid w:val="00435E58"/>
    <w:rsid w:val="00450AA9"/>
    <w:rsid w:val="0045226B"/>
    <w:rsid w:val="00452FA8"/>
    <w:rsid w:val="004553C8"/>
    <w:rsid w:val="0046112D"/>
    <w:rsid w:val="0046322E"/>
    <w:rsid w:val="00463592"/>
    <w:rsid w:val="0046668D"/>
    <w:rsid w:val="00467A41"/>
    <w:rsid w:val="00471F67"/>
    <w:rsid w:val="00471F7F"/>
    <w:rsid w:val="004746A2"/>
    <w:rsid w:val="004814E7"/>
    <w:rsid w:val="0048600C"/>
    <w:rsid w:val="00491335"/>
    <w:rsid w:val="004A15DE"/>
    <w:rsid w:val="004A2682"/>
    <w:rsid w:val="004A6F0F"/>
    <w:rsid w:val="004B5C50"/>
    <w:rsid w:val="004D3FEC"/>
    <w:rsid w:val="004F3200"/>
    <w:rsid w:val="004F6843"/>
    <w:rsid w:val="00503816"/>
    <w:rsid w:val="005169F5"/>
    <w:rsid w:val="005235EA"/>
    <w:rsid w:val="00525F68"/>
    <w:rsid w:val="00530717"/>
    <w:rsid w:val="00533FFB"/>
    <w:rsid w:val="00534477"/>
    <w:rsid w:val="005348EC"/>
    <w:rsid w:val="00537905"/>
    <w:rsid w:val="0054044A"/>
    <w:rsid w:val="0056792A"/>
    <w:rsid w:val="00570E37"/>
    <w:rsid w:val="00574242"/>
    <w:rsid w:val="00574FA7"/>
    <w:rsid w:val="0057606C"/>
    <w:rsid w:val="005823CF"/>
    <w:rsid w:val="005912B4"/>
    <w:rsid w:val="00593392"/>
    <w:rsid w:val="00594B72"/>
    <w:rsid w:val="005A5BBB"/>
    <w:rsid w:val="005B0FD9"/>
    <w:rsid w:val="005B1E93"/>
    <w:rsid w:val="005B5263"/>
    <w:rsid w:val="005D1C22"/>
    <w:rsid w:val="005E3F1C"/>
    <w:rsid w:val="005E5D85"/>
    <w:rsid w:val="005F4253"/>
    <w:rsid w:val="006053CA"/>
    <w:rsid w:val="00610F61"/>
    <w:rsid w:val="00611E0A"/>
    <w:rsid w:val="006244AD"/>
    <w:rsid w:val="00640984"/>
    <w:rsid w:val="0065745A"/>
    <w:rsid w:val="00657DF3"/>
    <w:rsid w:val="00660B4E"/>
    <w:rsid w:val="006635B2"/>
    <w:rsid w:val="006658E6"/>
    <w:rsid w:val="00665D33"/>
    <w:rsid w:val="00671A91"/>
    <w:rsid w:val="006720B2"/>
    <w:rsid w:val="00675938"/>
    <w:rsid w:val="00680B71"/>
    <w:rsid w:val="00685362"/>
    <w:rsid w:val="006A2A0B"/>
    <w:rsid w:val="006A3943"/>
    <w:rsid w:val="006B39DD"/>
    <w:rsid w:val="006D28C8"/>
    <w:rsid w:val="006D51D4"/>
    <w:rsid w:val="006D5688"/>
    <w:rsid w:val="006E42D3"/>
    <w:rsid w:val="006F22DD"/>
    <w:rsid w:val="006F708C"/>
    <w:rsid w:val="006F7A48"/>
    <w:rsid w:val="00705BA8"/>
    <w:rsid w:val="00716076"/>
    <w:rsid w:val="00722788"/>
    <w:rsid w:val="007242A1"/>
    <w:rsid w:val="007273DF"/>
    <w:rsid w:val="007276F9"/>
    <w:rsid w:val="00736554"/>
    <w:rsid w:val="00747DCE"/>
    <w:rsid w:val="007552B2"/>
    <w:rsid w:val="00765220"/>
    <w:rsid w:val="00765585"/>
    <w:rsid w:val="0076569C"/>
    <w:rsid w:val="00776F7A"/>
    <w:rsid w:val="00780B31"/>
    <w:rsid w:val="00791780"/>
    <w:rsid w:val="00791D50"/>
    <w:rsid w:val="00794CB0"/>
    <w:rsid w:val="007972A7"/>
    <w:rsid w:val="007A46D2"/>
    <w:rsid w:val="007A6BD2"/>
    <w:rsid w:val="007B52F3"/>
    <w:rsid w:val="007C2967"/>
    <w:rsid w:val="007C33A7"/>
    <w:rsid w:val="007C5935"/>
    <w:rsid w:val="007D4FFC"/>
    <w:rsid w:val="007D681D"/>
    <w:rsid w:val="007F1E3C"/>
    <w:rsid w:val="007F5652"/>
    <w:rsid w:val="007F60EC"/>
    <w:rsid w:val="0080469B"/>
    <w:rsid w:val="00810FFF"/>
    <w:rsid w:val="00823D0D"/>
    <w:rsid w:val="00827113"/>
    <w:rsid w:val="008323D3"/>
    <w:rsid w:val="00832453"/>
    <w:rsid w:val="00851B93"/>
    <w:rsid w:val="0085629F"/>
    <w:rsid w:val="008730D5"/>
    <w:rsid w:val="00876BA7"/>
    <w:rsid w:val="0088218C"/>
    <w:rsid w:val="00882ABF"/>
    <w:rsid w:val="008916BA"/>
    <w:rsid w:val="00893DA1"/>
    <w:rsid w:val="008A25C2"/>
    <w:rsid w:val="008A3FFD"/>
    <w:rsid w:val="008B4B39"/>
    <w:rsid w:val="008B532E"/>
    <w:rsid w:val="008B5BCE"/>
    <w:rsid w:val="008D42ED"/>
    <w:rsid w:val="008D616B"/>
    <w:rsid w:val="008D6E62"/>
    <w:rsid w:val="008E1E19"/>
    <w:rsid w:val="008F3F25"/>
    <w:rsid w:val="009007A4"/>
    <w:rsid w:val="00904E62"/>
    <w:rsid w:val="0090518E"/>
    <w:rsid w:val="00940816"/>
    <w:rsid w:val="009458BE"/>
    <w:rsid w:val="0095394C"/>
    <w:rsid w:val="00962B3A"/>
    <w:rsid w:val="0096541D"/>
    <w:rsid w:val="00971129"/>
    <w:rsid w:val="00975692"/>
    <w:rsid w:val="009757C8"/>
    <w:rsid w:val="009A21A0"/>
    <w:rsid w:val="009A7AED"/>
    <w:rsid w:val="009B0B47"/>
    <w:rsid w:val="009B662D"/>
    <w:rsid w:val="009B6C74"/>
    <w:rsid w:val="009C0851"/>
    <w:rsid w:val="009C1C2F"/>
    <w:rsid w:val="009C28C1"/>
    <w:rsid w:val="009C2A5F"/>
    <w:rsid w:val="009D3597"/>
    <w:rsid w:val="009D7CD5"/>
    <w:rsid w:val="009E00FA"/>
    <w:rsid w:val="009E0B4F"/>
    <w:rsid w:val="009E52C6"/>
    <w:rsid w:val="009E6BFA"/>
    <w:rsid w:val="009F00F3"/>
    <w:rsid w:val="009F7266"/>
    <w:rsid w:val="009F7BFA"/>
    <w:rsid w:val="00A157A7"/>
    <w:rsid w:val="00A160B1"/>
    <w:rsid w:val="00A233A0"/>
    <w:rsid w:val="00A2368C"/>
    <w:rsid w:val="00A45837"/>
    <w:rsid w:val="00A61572"/>
    <w:rsid w:val="00A66659"/>
    <w:rsid w:val="00A66B38"/>
    <w:rsid w:val="00A82B41"/>
    <w:rsid w:val="00A838FA"/>
    <w:rsid w:val="00A92ED3"/>
    <w:rsid w:val="00A933E7"/>
    <w:rsid w:val="00AA04CB"/>
    <w:rsid w:val="00AB4F30"/>
    <w:rsid w:val="00AE1086"/>
    <w:rsid w:val="00AE286A"/>
    <w:rsid w:val="00AE5064"/>
    <w:rsid w:val="00AF2339"/>
    <w:rsid w:val="00AF7010"/>
    <w:rsid w:val="00AF71BA"/>
    <w:rsid w:val="00B05F05"/>
    <w:rsid w:val="00B308EA"/>
    <w:rsid w:val="00B31712"/>
    <w:rsid w:val="00B35817"/>
    <w:rsid w:val="00B35F44"/>
    <w:rsid w:val="00B37268"/>
    <w:rsid w:val="00B37A6C"/>
    <w:rsid w:val="00B45193"/>
    <w:rsid w:val="00B65CAD"/>
    <w:rsid w:val="00B67A73"/>
    <w:rsid w:val="00B7095D"/>
    <w:rsid w:val="00B7769D"/>
    <w:rsid w:val="00B80004"/>
    <w:rsid w:val="00B804A9"/>
    <w:rsid w:val="00B81969"/>
    <w:rsid w:val="00B91926"/>
    <w:rsid w:val="00B976D0"/>
    <w:rsid w:val="00B97C9E"/>
    <w:rsid w:val="00BA1D0E"/>
    <w:rsid w:val="00BB2B80"/>
    <w:rsid w:val="00BB7259"/>
    <w:rsid w:val="00BB7E03"/>
    <w:rsid w:val="00BC156C"/>
    <w:rsid w:val="00BC29FF"/>
    <w:rsid w:val="00BC39F5"/>
    <w:rsid w:val="00BE4560"/>
    <w:rsid w:val="00BF139E"/>
    <w:rsid w:val="00BF1603"/>
    <w:rsid w:val="00C06110"/>
    <w:rsid w:val="00C25A7B"/>
    <w:rsid w:val="00C25AD2"/>
    <w:rsid w:val="00C30D85"/>
    <w:rsid w:val="00C33552"/>
    <w:rsid w:val="00C415ED"/>
    <w:rsid w:val="00C42308"/>
    <w:rsid w:val="00C45148"/>
    <w:rsid w:val="00C47FD7"/>
    <w:rsid w:val="00C650F9"/>
    <w:rsid w:val="00C65715"/>
    <w:rsid w:val="00C7473B"/>
    <w:rsid w:val="00C77B5F"/>
    <w:rsid w:val="00C8317C"/>
    <w:rsid w:val="00C86C24"/>
    <w:rsid w:val="00C913DC"/>
    <w:rsid w:val="00C94530"/>
    <w:rsid w:val="00C9499E"/>
    <w:rsid w:val="00CA45FA"/>
    <w:rsid w:val="00CA4837"/>
    <w:rsid w:val="00CB404B"/>
    <w:rsid w:val="00CB634A"/>
    <w:rsid w:val="00CC11A1"/>
    <w:rsid w:val="00CC6F49"/>
    <w:rsid w:val="00CD0828"/>
    <w:rsid w:val="00CD792E"/>
    <w:rsid w:val="00CE0BCB"/>
    <w:rsid w:val="00CE6F8A"/>
    <w:rsid w:val="00CF1318"/>
    <w:rsid w:val="00D04132"/>
    <w:rsid w:val="00D0759C"/>
    <w:rsid w:val="00D13814"/>
    <w:rsid w:val="00D25EF6"/>
    <w:rsid w:val="00D25F47"/>
    <w:rsid w:val="00D312C0"/>
    <w:rsid w:val="00D32FCB"/>
    <w:rsid w:val="00D332E6"/>
    <w:rsid w:val="00D33325"/>
    <w:rsid w:val="00D415AC"/>
    <w:rsid w:val="00D42077"/>
    <w:rsid w:val="00D42F93"/>
    <w:rsid w:val="00D45F7E"/>
    <w:rsid w:val="00D478C8"/>
    <w:rsid w:val="00D51BE6"/>
    <w:rsid w:val="00D55285"/>
    <w:rsid w:val="00D55403"/>
    <w:rsid w:val="00D55C7F"/>
    <w:rsid w:val="00D6169C"/>
    <w:rsid w:val="00D67DAD"/>
    <w:rsid w:val="00D708CF"/>
    <w:rsid w:val="00D71C26"/>
    <w:rsid w:val="00D923BD"/>
    <w:rsid w:val="00D924A0"/>
    <w:rsid w:val="00D95BE7"/>
    <w:rsid w:val="00DA04C9"/>
    <w:rsid w:val="00DA1A1B"/>
    <w:rsid w:val="00DA5F2C"/>
    <w:rsid w:val="00DA6010"/>
    <w:rsid w:val="00DA605E"/>
    <w:rsid w:val="00DB5E6B"/>
    <w:rsid w:val="00DC0161"/>
    <w:rsid w:val="00DD1A6F"/>
    <w:rsid w:val="00DD37D1"/>
    <w:rsid w:val="00DD6888"/>
    <w:rsid w:val="00DE0D53"/>
    <w:rsid w:val="00DE101D"/>
    <w:rsid w:val="00DF25E4"/>
    <w:rsid w:val="00DF7AB8"/>
    <w:rsid w:val="00E01DAA"/>
    <w:rsid w:val="00E10BE3"/>
    <w:rsid w:val="00E17F7F"/>
    <w:rsid w:val="00E3763E"/>
    <w:rsid w:val="00E43C10"/>
    <w:rsid w:val="00E52F69"/>
    <w:rsid w:val="00E5536D"/>
    <w:rsid w:val="00E573C0"/>
    <w:rsid w:val="00E63D51"/>
    <w:rsid w:val="00E642C1"/>
    <w:rsid w:val="00E66012"/>
    <w:rsid w:val="00E66E03"/>
    <w:rsid w:val="00E70012"/>
    <w:rsid w:val="00E7692C"/>
    <w:rsid w:val="00E821DB"/>
    <w:rsid w:val="00E87C8C"/>
    <w:rsid w:val="00E90BB0"/>
    <w:rsid w:val="00E911B1"/>
    <w:rsid w:val="00E93BEB"/>
    <w:rsid w:val="00E941BF"/>
    <w:rsid w:val="00E974BA"/>
    <w:rsid w:val="00EA02B0"/>
    <w:rsid w:val="00EB7F68"/>
    <w:rsid w:val="00EC1727"/>
    <w:rsid w:val="00EC43C3"/>
    <w:rsid w:val="00EC5696"/>
    <w:rsid w:val="00EC773C"/>
    <w:rsid w:val="00ED49F4"/>
    <w:rsid w:val="00EE7A4D"/>
    <w:rsid w:val="00EE7D66"/>
    <w:rsid w:val="00EF3B97"/>
    <w:rsid w:val="00EF73F4"/>
    <w:rsid w:val="00F01FE2"/>
    <w:rsid w:val="00F13240"/>
    <w:rsid w:val="00F2021C"/>
    <w:rsid w:val="00F22B64"/>
    <w:rsid w:val="00F23955"/>
    <w:rsid w:val="00F35AD9"/>
    <w:rsid w:val="00F42B49"/>
    <w:rsid w:val="00F44B11"/>
    <w:rsid w:val="00F72EE4"/>
    <w:rsid w:val="00F846B1"/>
    <w:rsid w:val="00FA6B80"/>
    <w:rsid w:val="00FB0278"/>
    <w:rsid w:val="00FB4348"/>
    <w:rsid w:val="00FC1C98"/>
    <w:rsid w:val="00FD3A70"/>
    <w:rsid w:val="00FE0918"/>
    <w:rsid w:val="0221131E"/>
    <w:rsid w:val="032A24C5"/>
    <w:rsid w:val="0CD66279"/>
    <w:rsid w:val="0F001EB6"/>
    <w:rsid w:val="0F092D0B"/>
    <w:rsid w:val="1149418F"/>
    <w:rsid w:val="1C72540D"/>
    <w:rsid w:val="1DDE56AA"/>
    <w:rsid w:val="227F79D1"/>
    <w:rsid w:val="24DE2E5A"/>
    <w:rsid w:val="25C472C8"/>
    <w:rsid w:val="27C45EF6"/>
    <w:rsid w:val="304715E5"/>
    <w:rsid w:val="365B123D"/>
    <w:rsid w:val="383B41CF"/>
    <w:rsid w:val="3902016F"/>
    <w:rsid w:val="395E448E"/>
    <w:rsid w:val="3BF91AFF"/>
    <w:rsid w:val="3FE06181"/>
    <w:rsid w:val="42311050"/>
    <w:rsid w:val="44425B84"/>
    <w:rsid w:val="455A6569"/>
    <w:rsid w:val="488315CD"/>
    <w:rsid w:val="512D2A27"/>
    <w:rsid w:val="572573CF"/>
    <w:rsid w:val="6C0725A1"/>
    <w:rsid w:val="71B27F7F"/>
    <w:rsid w:val="77437656"/>
    <w:rsid w:val="7C3F5E34"/>
    <w:rsid w:val="7CAD131A"/>
    <w:rsid w:val="7EE061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iPriority w:val="0"/>
    <w:pPr>
      <w:tabs>
        <w:tab w:val="center" w:pos="4153"/>
        <w:tab w:val="right" w:pos="8306"/>
      </w:tabs>
      <w:snapToGrid w:val="0"/>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kern w:val="0"/>
      <w:sz w:val="18"/>
      <w:szCs w:val="20"/>
    </w:rPr>
  </w:style>
  <w:style w:type="character" w:customStyle="1" w:styleId="9">
    <w:name w:val="页眉 Char"/>
    <w:basedOn w:val="6"/>
    <w:link w:val="4"/>
    <w:qFormat/>
    <w:uiPriority w:val="0"/>
    <w:rPr>
      <w:rFonts w:ascii="Times New Roman" w:hAnsi="Times New Roman" w:eastAsia="宋体" w:cs="Times New Roman"/>
      <w:kern w:val="0"/>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0"/>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oleObject" Target="embeddings/oleObject1.bin"/>
  <Relationship Id="rId9"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729</Words>
  <Characters>737</Characters>
  <Lines>46</Lines>
  <Paragraphs>29</Paragraphs>
  <TotalTime>104</TotalTime>
  <ScaleCrop>false</ScaleCrop>
  <LinksUpToDate>false</LinksUpToDate>
  <CharactersWithSpaces>1437</CharactersWithSpaces>
  <Application>WPS Office_11.1.0.9305_F1E327BC-269C-435d-A152-05C5408002CA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2017-11-10T02:13:00Z</dcterms:created>
  <dc:creator>xurch</dc:creator>
  <lastModifiedBy>教务处</lastModifiedBy>
  <lastPrinted>2017-11-10T02:13:00Z</lastPrinted>
  <dcterms:modified xsi:type="dcterms:W3CDTF">2019-12-21T07:16:05Z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